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58" w:rsidRPr="00ED3F4F" w:rsidRDefault="00AF2C58" w:rsidP="00AF2C58">
      <w:pPr>
        <w:rPr>
          <w:rFonts w:ascii="宋体" w:hAnsi="宋体" w:hint="eastAsia"/>
          <w:b/>
          <w:sz w:val="32"/>
          <w:szCs w:val="32"/>
        </w:rPr>
      </w:pPr>
      <w:r w:rsidRPr="00ED3F4F">
        <w:rPr>
          <w:rFonts w:ascii="宋体" w:hAnsi="宋体" w:hint="eastAsia"/>
          <w:b/>
          <w:sz w:val="32"/>
          <w:szCs w:val="32"/>
        </w:rPr>
        <w:t>附件1</w:t>
      </w:r>
    </w:p>
    <w:p w:rsidR="00AF2C58" w:rsidRPr="00871FBA" w:rsidRDefault="00AF2C58" w:rsidP="00AF2C58">
      <w:pPr>
        <w:rPr>
          <w:rFonts w:ascii="宋体" w:hAnsi="宋体"/>
          <w:sz w:val="32"/>
          <w:szCs w:val="32"/>
        </w:rPr>
      </w:pPr>
      <w:r>
        <w:rPr>
          <w:rFonts w:ascii="宋体" w:hAnsi="宋体" w:hint="eastAsia"/>
          <w:sz w:val="32"/>
          <w:szCs w:val="32"/>
        </w:rPr>
        <w:t xml:space="preserve">                </w:t>
      </w:r>
      <w:r w:rsidRPr="00871FBA">
        <w:rPr>
          <w:rFonts w:ascii="宋体" w:hAnsi="宋体" w:hint="eastAsia"/>
          <w:sz w:val="32"/>
          <w:szCs w:val="32"/>
        </w:rPr>
        <w:t>成都大学成人高等学历教育</w:t>
      </w:r>
    </w:p>
    <w:p w:rsidR="00AF2C58" w:rsidRPr="00871FBA" w:rsidRDefault="00AF2C58" w:rsidP="00AF2C58">
      <w:pPr>
        <w:rPr>
          <w:rFonts w:ascii="宋体" w:hAnsi="宋体"/>
          <w:sz w:val="32"/>
          <w:szCs w:val="32"/>
        </w:rPr>
      </w:pPr>
      <w:r>
        <w:rPr>
          <w:rFonts w:ascii="宋体" w:hAnsi="宋体" w:hint="eastAsia"/>
          <w:sz w:val="32"/>
          <w:szCs w:val="32"/>
        </w:rPr>
        <w:t xml:space="preserve">        </w:t>
      </w:r>
      <w:r w:rsidRPr="00871FBA">
        <w:rPr>
          <w:rFonts w:ascii="宋体" w:hAnsi="宋体" w:hint="eastAsia"/>
          <w:sz w:val="32"/>
          <w:szCs w:val="32"/>
        </w:rPr>
        <w:t>“优秀学生”、“优秀学生干部”评选表彰办法</w:t>
      </w:r>
    </w:p>
    <w:p w:rsidR="00AF2C58" w:rsidRPr="00871FBA" w:rsidRDefault="00AF2C58" w:rsidP="00AF2C58">
      <w:pPr>
        <w:rPr>
          <w:rFonts w:ascii="宋体" w:hAnsi="宋体"/>
          <w:sz w:val="32"/>
          <w:szCs w:val="32"/>
        </w:rPr>
      </w:pPr>
    </w:p>
    <w:p w:rsidR="00AF2C58" w:rsidRPr="00871FBA" w:rsidRDefault="00AF2C58" w:rsidP="00AF2C58">
      <w:pPr>
        <w:spacing w:line="360" w:lineRule="auto"/>
        <w:rPr>
          <w:rFonts w:ascii="宋体" w:hAnsi="宋体"/>
          <w:sz w:val="28"/>
          <w:szCs w:val="28"/>
        </w:rPr>
      </w:pPr>
      <w:r>
        <w:rPr>
          <w:rFonts w:hint="eastAsia"/>
        </w:rPr>
        <w:t xml:space="preserve">  </w:t>
      </w:r>
      <w:r w:rsidRPr="00871FBA">
        <w:rPr>
          <w:rFonts w:ascii="宋体" w:hAnsi="宋体" w:hint="eastAsia"/>
          <w:sz w:val="28"/>
          <w:szCs w:val="28"/>
        </w:rPr>
        <w:t xml:space="preserve"> 为树立良好的学风，充分调动我校成人高等教育及高等教育自学考试学生学习的积极性，激励学生勤奋学习，积极实践，圆满完成学业并全面发展，成为社会主义合格的建设者和可靠的接班人，经研究决定,在我校成人高教、高教自考学生中开展 “优秀学生”和“优秀学生干部”的评选工作。具体实施办法如下：</w:t>
      </w:r>
    </w:p>
    <w:p w:rsidR="00AF2C58" w:rsidRPr="00871FBA" w:rsidRDefault="00AF2C58" w:rsidP="00AF2C58">
      <w:pPr>
        <w:spacing w:line="360" w:lineRule="auto"/>
        <w:rPr>
          <w:rFonts w:ascii="宋体" w:hAnsi="宋体"/>
          <w:b/>
          <w:sz w:val="28"/>
          <w:szCs w:val="28"/>
        </w:rPr>
      </w:pPr>
      <w:r w:rsidRPr="00871FBA">
        <w:rPr>
          <w:rFonts w:ascii="宋体" w:hAnsi="宋体" w:hint="eastAsia"/>
          <w:b/>
          <w:sz w:val="28"/>
          <w:szCs w:val="28"/>
        </w:rPr>
        <w:t>一、评选对象</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我校成人高教、高教自考助学班在校二年级（含二年级）以上、完成缴费注册的学生。</w:t>
      </w:r>
    </w:p>
    <w:p w:rsidR="00AF2C58" w:rsidRPr="00871FBA" w:rsidRDefault="00AF2C58" w:rsidP="00AF2C58">
      <w:pPr>
        <w:spacing w:line="360" w:lineRule="auto"/>
        <w:rPr>
          <w:rFonts w:ascii="宋体" w:hAnsi="宋体"/>
          <w:b/>
          <w:sz w:val="28"/>
          <w:szCs w:val="28"/>
        </w:rPr>
      </w:pPr>
      <w:r w:rsidRPr="00871FBA">
        <w:rPr>
          <w:rFonts w:ascii="宋体" w:hAnsi="宋体" w:hint="eastAsia"/>
          <w:b/>
          <w:sz w:val="28"/>
          <w:szCs w:val="28"/>
        </w:rPr>
        <w:t>二、评选原则</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（一）实事求是，全面衡量，择优评选，宁缺毋滥。</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（二）群众评议，民主考察，组织审核，领导审批。</w:t>
      </w:r>
    </w:p>
    <w:p w:rsidR="00AF2C58" w:rsidRPr="00871FBA" w:rsidRDefault="00AF2C58" w:rsidP="00AF2C58">
      <w:pPr>
        <w:spacing w:line="360" w:lineRule="auto"/>
        <w:rPr>
          <w:rFonts w:ascii="宋体" w:hAnsi="宋体"/>
          <w:b/>
          <w:sz w:val="28"/>
          <w:szCs w:val="28"/>
        </w:rPr>
      </w:pPr>
      <w:r w:rsidRPr="00871FBA">
        <w:rPr>
          <w:rFonts w:ascii="宋体" w:hAnsi="宋体" w:hint="eastAsia"/>
          <w:b/>
          <w:sz w:val="28"/>
          <w:szCs w:val="28"/>
        </w:rPr>
        <w:t>三、评选条件</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（一）评选的基本条件</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1、品德优良，热爱社会主义祖国，尊重师长，团结同学；</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2、 遵守学校的有关规章制度，出勤率高，无违纪记录。</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（二）优秀学生的条件</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1、符合评选的基本条件；</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2、勤奋学习，成绩优良，无补考科目；</w:t>
      </w:r>
    </w:p>
    <w:p w:rsidR="00AF2C58" w:rsidRPr="00871FBA" w:rsidRDefault="00AF2C58" w:rsidP="00AF2C58">
      <w:pPr>
        <w:spacing w:line="360" w:lineRule="auto"/>
        <w:rPr>
          <w:rFonts w:ascii="宋体" w:hAnsi="宋体"/>
          <w:sz w:val="28"/>
          <w:szCs w:val="28"/>
        </w:rPr>
      </w:pPr>
      <w:r>
        <w:rPr>
          <w:rFonts w:ascii="宋体" w:hAnsi="宋体" w:hint="eastAsia"/>
          <w:sz w:val="28"/>
          <w:szCs w:val="28"/>
        </w:rPr>
        <w:lastRenderedPageBreak/>
        <w:t xml:space="preserve">  </w:t>
      </w:r>
      <w:r w:rsidRPr="00871FBA">
        <w:rPr>
          <w:rFonts w:ascii="宋体" w:hAnsi="宋体" w:hint="eastAsia"/>
          <w:sz w:val="28"/>
          <w:szCs w:val="28"/>
        </w:rPr>
        <w:t>3、积极参加各项集体活动。</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（三）优秀学生干部的条件</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1、符合评选的基本条件；</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2、以身作则,严于律已,在学生中能起到较好的模范带头作用;</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3、热心公务，责任心强,积极配合老师维持正常的教学秩序,努力协助班主任做好班级的管理工作，受到师生好评；</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 xml:space="preserve">4、有一定的组织协调能力，能与其他学生干部团结协作共同完成好老师布置的各项工作任务，并取得一定的工作成效； </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5、学习成绩良好，无补考科目；</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6、担任学生干部时间不少于一学期。</w:t>
      </w:r>
    </w:p>
    <w:p w:rsidR="00AF2C58" w:rsidRPr="00871FBA" w:rsidRDefault="00AF2C58" w:rsidP="00AF2C58">
      <w:pPr>
        <w:spacing w:line="360" w:lineRule="auto"/>
        <w:rPr>
          <w:rFonts w:ascii="宋体" w:hAnsi="宋体"/>
          <w:b/>
          <w:sz w:val="28"/>
          <w:szCs w:val="28"/>
        </w:rPr>
      </w:pPr>
      <w:r w:rsidRPr="00871FBA">
        <w:rPr>
          <w:rFonts w:ascii="宋体" w:hAnsi="宋体" w:hint="eastAsia"/>
          <w:b/>
          <w:sz w:val="28"/>
          <w:szCs w:val="28"/>
        </w:rPr>
        <w:t>四、评选名额</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1、优秀学生按班级或学院参选有效人数３%的比例推荐；</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2、优秀学生干部按学生干部总数的２５％比例推荐。</w:t>
      </w:r>
    </w:p>
    <w:p w:rsidR="00AF2C58" w:rsidRPr="00871FBA" w:rsidRDefault="00AF2C58" w:rsidP="00AF2C58">
      <w:pPr>
        <w:spacing w:line="360" w:lineRule="auto"/>
        <w:rPr>
          <w:rFonts w:ascii="宋体" w:hAnsi="宋体"/>
          <w:b/>
          <w:sz w:val="28"/>
          <w:szCs w:val="28"/>
        </w:rPr>
      </w:pPr>
      <w:r w:rsidRPr="00871FBA">
        <w:rPr>
          <w:rFonts w:ascii="宋体" w:hAnsi="宋体" w:hint="eastAsia"/>
          <w:b/>
          <w:sz w:val="28"/>
          <w:szCs w:val="28"/>
        </w:rPr>
        <w:t>五、评选程序</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（一）推举候选人</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各学院、教学点以班级为单位, 按照评优条件,以民主方式选出优秀学生和优秀学生干部的候选人；</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（二）公示候选人</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参评学院、教学点将候选人名单在本单位公示栏公示；</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(三)填报评优材料</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被推荐的学生填报评优登记表，班主任填写推荐意见，再由各单位负责人签署意见并加盖公章；</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lastRenderedPageBreak/>
        <w:t>(四)上报纸质参评材料,并上传配套的电子文档</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纸质参评材料交到继教院指定的办公室,电子文档发到指定邮箱；</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 xml:space="preserve"> (五)审核参评材料并再次公示候选人</w:t>
      </w:r>
    </w:p>
    <w:p w:rsidR="00AF2C58" w:rsidRPr="00871FBA" w:rsidRDefault="00AF2C58" w:rsidP="00AF2C58">
      <w:pPr>
        <w:spacing w:line="360" w:lineRule="auto"/>
        <w:rPr>
          <w:rFonts w:ascii="宋体" w:hAnsi="宋体"/>
          <w:sz w:val="28"/>
          <w:szCs w:val="28"/>
        </w:rPr>
      </w:pPr>
      <w:r>
        <w:rPr>
          <w:rFonts w:ascii="宋体" w:hAnsi="宋体" w:hint="eastAsia"/>
          <w:sz w:val="28"/>
          <w:szCs w:val="28"/>
        </w:rPr>
        <w:t xml:space="preserve">   </w:t>
      </w:r>
      <w:r w:rsidRPr="00871FBA">
        <w:rPr>
          <w:rFonts w:ascii="宋体" w:hAnsi="宋体" w:hint="eastAsia"/>
          <w:sz w:val="28"/>
          <w:szCs w:val="28"/>
        </w:rPr>
        <w:t>继续教育学院学生评优工作领导小组审核参评材料后在学校和继教院网页上公示评优情况；</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 xml:space="preserve">(六)报主管校长审批后发文公布。  </w:t>
      </w:r>
    </w:p>
    <w:p w:rsidR="00AF2C58" w:rsidRPr="00871FBA" w:rsidRDefault="00AF2C58" w:rsidP="00AF2C58">
      <w:pPr>
        <w:spacing w:line="360" w:lineRule="auto"/>
        <w:rPr>
          <w:rFonts w:ascii="宋体" w:hAnsi="宋体"/>
          <w:b/>
          <w:sz w:val="28"/>
          <w:szCs w:val="28"/>
        </w:rPr>
      </w:pPr>
      <w:r w:rsidRPr="00871FBA">
        <w:rPr>
          <w:rFonts w:ascii="宋体" w:hAnsi="宋体" w:hint="eastAsia"/>
          <w:b/>
          <w:sz w:val="28"/>
          <w:szCs w:val="28"/>
        </w:rPr>
        <w:t>六、表彰鼓励与宣传</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（一）召开表彰大会对评选出的优秀学生和优秀学生干部进行统一表彰；</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（二）将表彰决定装入学生个人档案；</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（三）在继续教育学院网页开辟“优秀学生”及“优秀学生干部”光荣榜专栏，大力宣传受表彰学生的先进事迹。</w:t>
      </w:r>
    </w:p>
    <w:p w:rsidR="00AF2C58" w:rsidRPr="00871FBA" w:rsidRDefault="00AF2C58" w:rsidP="00AF2C58">
      <w:pPr>
        <w:spacing w:line="360" w:lineRule="auto"/>
        <w:rPr>
          <w:rFonts w:ascii="宋体" w:hAnsi="宋体"/>
          <w:b/>
          <w:sz w:val="28"/>
          <w:szCs w:val="28"/>
        </w:rPr>
      </w:pPr>
      <w:r w:rsidRPr="00871FBA">
        <w:rPr>
          <w:rFonts w:ascii="宋体" w:hAnsi="宋体" w:hint="eastAsia"/>
          <w:b/>
          <w:sz w:val="28"/>
          <w:szCs w:val="28"/>
        </w:rPr>
        <w:t>七、有关说明</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（一）继续教育学院在每年4月份组织评选上一学年的“优秀学生”和“优秀学生干部”；</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（二）在校不满一学年的学生不能参加评选；</w:t>
      </w:r>
    </w:p>
    <w:p w:rsidR="00AF2C58" w:rsidRPr="00871FBA" w:rsidRDefault="00AF2C58" w:rsidP="00AF2C58">
      <w:pPr>
        <w:spacing w:line="360" w:lineRule="auto"/>
        <w:rPr>
          <w:rFonts w:ascii="宋体" w:hAnsi="宋体"/>
          <w:sz w:val="28"/>
          <w:szCs w:val="28"/>
        </w:rPr>
      </w:pPr>
      <w:r w:rsidRPr="00871FBA">
        <w:rPr>
          <w:rFonts w:ascii="宋体" w:hAnsi="宋体" w:hint="eastAsia"/>
          <w:sz w:val="28"/>
          <w:szCs w:val="28"/>
        </w:rPr>
        <w:t>（三）班级人数少于20人的不推荐优秀学生干部；</w:t>
      </w:r>
    </w:p>
    <w:p w:rsidR="0052754F" w:rsidRPr="00AF2C58" w:rsidRDefault="0052754F"/>
    <w:sectPr w:rsidR="0052754F" w:rsidRPr="00AF2C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54F" w:rsidRDefault="0052754F" w:rsidP="00AF2C58">
      <w:r>
        <w:separator/>
      </w:r>
    </w:p>
  </w:endnote>
  <w:endnote w:type="continuationSeparator" w:id="1">
    <w:p w:rsidR="0052754F" w:rsidRDefault="0052754F" w:rsidP="00AF2C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54F" w:rsidRDefault="0052754F" w:rsidP="00AF2C58">
      <w:r>
        <w:separator/>
      </w:r>
    </w:p>
  </w:footnote>
  <w:footnote w:type="continuationSeparator" w:id="1">
    <w:p w:rsidR="0052754F" w:rsidRDefault="0052754F" w:rsidP="00AF2C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2C58"/>
    <w:rsid w:val="0052754F"/>
    <w:rsid w:val="00AF2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2C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F2C58"/>
    <w:rPr>
      <w:sz w:val="18"/>
      <w:szCs w:val="18"/>
    </w:rPr>
  </w:style>
  <w:style w:type="paragraph" w:styleId="a4">
    <w:name w:val="footer"/>
    <w:basedOn w:val="a"/>
    <w:link w:val="Char0"/>
    <w:uiPriority w:val="99"/>
    <w:semiHidden/>
    <w:unhideWhenUsed/>
    <w:rsid w:val="00AF2C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F2C5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2018-03-16T09:04:00Z</dcterms:created>
  <dcterms:modified xsi:type="dcterms:W3CDTF">2018-03-16T09:04:00Z</dcterms:modified>
</cp:coreProperties>
</file>